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20D87" w14:textId="461CF048" w:rsidR="002714F7" w:rsidRPr="003E7666" w:rsidRDefault="002714F7" w:rsidP="00652DEC">
      <w:pPr>
        <w:widowControl w:val="0"/>
        <w:rPr>
          <w:rFonts w:eastAsia="Times New Roman" w:cs="Times New Roman"/>
        </w:rPr>
      </w:pPr>
    </w:p>
    <w:p w14:paraId="5E7D21B8" w14:textId="58D56C55" w:rsidR="00C849E0" w:rsidRPr="003E7666" w:rsidRDefault="00C849E0" w:rsidP="00652DEC">
      <w:pPr>
        <w:widowControl w:val="0"/>
        <w:jc w:val="center"/>
        <w:rPr>
          <w:rFonts w:cs="Times New Roman"/>
        </w:rPr>
      </w:pPr>
    </w:p>
    <w:p w14:paraId="303E818B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68FC7288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37C2BEB9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451B8796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4C2D712A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065B32C6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p w14:paraId="422FC381" w14:textId="77777777" w:rsidR="00652DEC" w:rsidRPr="003E7666" w:rsidRDefault="00652DEC" w:rsidP="00652DEC">
      <w:pPr>
        <w:widowControl w:val="0"/>
        <w:rPr>
          <w:rFonts w:cs="Times New Roman"/>
        </w:rPr>
      </w:pPr>
    </w:p>
    <w:p w14:paraId="3D6BF824" w14:textId="60583B37" w:rsidR="00652DEC" w:rsidRPr="003E7666" w:rsidRDefault="002005DE" w:rsidP="00652DEC">
      <w:pPr>
        <w:widowControl w:val="0"/>
        <w:jc w:val="center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>Involvement of DHS on Natural Hazards</w:t>
      </w:r>
    </w:p>
    <w:p w14:paraId="7484193E" w14:textId="5C3654A1" w:rsidR="00652DEC" w:rsidRPr="003E7666" w:rsidRDefault="002005DE" w:rsidP="00652DEC">
      <w:pPr>
        <w:widowControl w:val="0"/>
        <w:jc w:val="center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>Name</w:t>
      </w:r>
    </w:p>
    <w:p w14:paraId="0AC943B5" w14:textId="22983677" w:rsidR="00652DEC" w:rsidRPr="003E7666" w:rsidRDefault="002005DE" w:rsidP="00652DEC">
      <w:pPr>
        <w:widowControl w:val="0"/>
        <w:jc w:val="center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>Institution</w:t>
      </w:r>
    </w:p>
    <w:p w14:paraId="6C8734AC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0CD0F7D3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47C0246E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31427471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5D79DCC7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2717B44F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536CF165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1575A076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5C999081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0A498334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413B094E" w14:textId="77777777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4DB80AB8" w14:textId="203E3874" w:rsidR="00D325CE" w:rsidRPr="003E7666" w:rsidRDefault="002005DE" w:rsidP="00420A65">
      <w:pPr>
        <w:widowControl w:val="0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ab/>
      </w:r>
      <w:r w:rsidR="00724E17" w:rsidRPr="003E7666">
        <w:rPr>
          <w:rStyle w:val="PageNumber"/>
          <w:rFonts w:cs="Times New Roman"/>
        </w:rPr>
        <w:t xml:space="preserve">I </w:t>
      </w:r>
      <w:r w:rsidR="003A0517" w:rsidRPr="003E7666">
        <w:rPr>
          <w:rStyle w:val="PageNumber"/>
          <w:rFonts w:cs="Times New Roman"/>
        </w:rPr>
        <w:t>agree; the</w:t>
      </w:r>
      <w:r w:rsidR="00724E17" w:rsidRPr="003E7666">
        <w:rPr>
          <w:rStyle w:val="PageNumber"/>
          <w:rFonts w:cs="Times New Roman"/>
        </w:rPr>
        <w:t xml:space="preserve"> department of homeland security should not concern itself with global natural hazards and </w:t>
      </w:r>
      <w:r w:rsidR="003A0517" w:rsidRPr="003E7666">
        <w:rPr>
          <w:rStyle w:val="PageNumber"/>
          <w:rFonts w:cs="Times New Roman"/>
        </w:rPr>
        <w:t>threats. The</w:t>
      </w:r>
      <w:r w:rsidR="00724E17" w:rsidRPr="003E7666">
        <w:rPr>
          <w:rStyle w:val="PageNumber"/>
          <w:rFonts w:cs="Times New Roman"/>
        </w:rPr>
        <w:t xml:space="preserve"> decision arrives because it will be very challenging for the DHS to manage the disaster where the disaster coverage is </w:t>
      </w:r>
      <w:r w:rsidR="003A0517" w:rsidRPr="003E7666">
        <w:rPr>
          <w:rStyle w:val="PageNumber"/>
          <w:rFonts w:cs="Times New Roman"/>
        </w:rPr>
        <w:t>massive. The</w:t>
      </w:r>
      <w:r w:rsidR="009B37D5" w:rsidRPr="003E7666">
        <w:rPr>
          <w:rStyle w:val="PageNumber"/>
          <w:rFonts w:cs="Times New Roman"/>
        </w:rPr>
        <w:t xml:space="preserve"> primary goal of natural disaster management practices is aimed a</w:t>
      </w:r>
      <w:r w:rsidR="004757E1" w:rsidRPr="003E7666">
        <w:rPr>
          <w:rStyle w:val="PageNumber"/>
          <w:rFonts w:cs="Times New Roman"/>
        </w:rPr>
        <w:t xml:space="preserve">t reducing the threat or disaster </w:t>
      </w:r>
      <w:r w:rsidR="003A0517" w:rsidRPr="003E7666">
        <w:rPr>
          <w:rStyle w:val="PageNumber"/>
          <w:rFonts w:cs="Times New Roman"/>
        </w:rPr>
        <w:t>condition. Also</w:t>
      </w:r>
      <w:r w:rsidR="004757E1" w:rsidRPr="003E7666">
        <w:rPr>
          <w:rStyle w:val="PageNumber"/>
          <w:rFonts w:cs="Times New Roman"/>
        </w:rPr>
        <w:t>, there is a magnitude of actions that are to be undertaken by the workers of DHS</w:t>
      </w:r>
      <w:r w:rsidR="000A4191" w:rsidRPr="003E7666">
        <w:rPr>
          <w:rStyle w:val="PageNumber"/>
          <w:rFonts w:cs="Times New Roman"/>
        </w:rPr>
        <w:t xml:space="preserve"> in threat </w:t>
      </w:r>
      <w:r w:rsidR="003A0517" w:rsidRPr="003E7666">
        <w:rPr>
          <w:rStyle w:val="PageNumber"/>
          <w:rFonts w:cs="Times New Roman"/>
        </w:rPr>
        <w:t>management. The</w:t>
      </w:r>
      <w:r w:rsidR="000A4191" w:rsidRPr="003E7666">
        <w:rPr>
          <w:rStyle w:val="PageNumber"/>
          <w:rFonts w:cs="Times New Roman"/>
        </w:rPr>
        <w:t xml:space="preserve"> necessary activities involve forestall and reduction of probable </w:t>
      </w:r>
      <w:r w:rsidR="003A0517" w:rsidRPr="003E7666">
        <w:rPr>
          <w:rStyle w:val="PageNumber"/>
          <w:rFonts w:cs="Times New Roman"/>
        </w:rPr>
        <w:t>damage</w:t>
      </w:r>
      <w:r w:rsidR="000A4191" w:rsidRPr="003E7666">
        <w:rPr>
          <w:rStyle w:val="PageNumber"/>
          <w:rFonts w:cs="Times New Roman"/>
        </w:rPr>
        <w:t xml:space="preserve"> and also the recovery from real </w:t>
      </w:r>
      <w:r w:rsidR="003A0517" w:rsidRPr="003E7666">
        <w:rPr>
          <w:rStyle w:val="PageNumber"/>
          <w:rFonts w:cs="Times New Roman"/>
        </w:rPr>
        <w:t>damage. Thus</w:t>
      </w:r>
      <w:r w:rsidR="00687E77" w:rsidRPr="003E7666">
        <w:rPr>
          <w:rStyle w:val="PageNumber"/>
          <w:rFonts w:cs="Times New Roman"/>
        </w:rPr>
        <w:t xml:space="preserve">, a natural disaster that miles away will make it impossible for such activities that will reduce the potential effects of the </w:t>
      </w:r>
      <w:r w:rsidR="003A0517" w:rsidRPr="003E7666">
        <w:rPr>
          <w:rStyle w:val="PageNumber"/>
          <w:rFonts w:cs="Times New Roman"/>
        </w:rPr>
        <w:t>threat. Besides</w:t>
      </w:r>
      <w:r w:rsidR="00687E77" w:rsidRPr="003E7666">
        <w:rPr>
          <w:rStyle w:val="PageNumber"/>
          <w:rFonts w:cs="Times New Roman"/>
        </w:rPr>
        <w:t>, the majority of the nature of occurred disasters makes it challenging to achieve the objectives</w:t>
      </w:r>
      <w:r w:rsidR="003E7666" w:rsidRPr="003E7666">
        <w:rPr>
          <w:rStyle w:val="PageNumber"/>
          <w:rFonts w:cs="Times New Roman"/>
        </w:rPr>
        <w:t xml:space="preserve"> </w:t>
      </w:r>
      <w:r w:rsidR="003E7666" w:rsidRPr="003E7666">
        <w:rPr>
          <w:rFonts w:cs="Times New Roman"/>
          <w:shd w:val="clear" w:color="auto" w:fill="FFFFFF"/>
        </w:rPr>
        <w:t>(Haddow et al., 2017)</w:t>
      </w:r>
      <w:r w:rsidR="00687E77" w:rsidRPr="003E7666">
        <w:rPr>
          <w:rStyle w:val="PageNumber"/>
          <w:rFonts w:cs="Times New Roman"/>
        </w:rPr>
        <w:t>.</w:t>
      </w:r>
    </w:p>
    <w:p w14:paraId="665D9658" w14:textId="2FCDCD93" w:rsidR="003329EF" w:rsidRPr="003E7666" w:rsidRDefault="00687E77" w:rsidP="003329EF">
      <w:pPr>
        <w:widowControl w:val="0"/>
        <w:ind w:firstLine="720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>Sever</w:t>
      </w:r>
      <w:r w:rsidR="002005DE" w:rsidRPr="003E7666">
        <w:rPr>
          <w:rStyle w:val="PageNumber"/>
          <w:rFonts w:cs="Times New Roman"/>
        </w:rPr>
        <w:t xml:space="preserve">al challenges make global management of natural disasters and threats harder to </w:t>
      </w:r>
      <w:r w:rsidR="003A0517" w:rsidRPr="003E7666">
        <w:rPr>
          <w:rStyle w:val="PageNumber"/>
          <w:rFonts w:cs="Times New Roman"/>
        </w:rPr>
        <w:t>overcome. First, natural</w:t>
      </w:r>
      <w:r w:rsidR="002005DE" w:rsidRPr="003E7666">
        <w:rPr>
          <w:rStyle w:val="PageNumber"/>
          <w:rFonts w:cs="Times New Roman"/>
        </w:rPr>
        <w:t xml:space="preserve"> disasters and threats evolve as they develop; they also change in response to natural forces and individuals' </w:t>
      </w:r>
      <w:r w:rsidR="003A0517" w:rsidRPr="003E7666">
        <w:rPr>
          <w:rStyle w:val="PageNumber"/>
          <w:rFonts w:cs="Times New Roman"/>
        </w:rPr>
        <w:t xml:space="preserve">actions. </w:t>
      </w:r>
      <w:r w:rsidR="002005DE" w:rsidRPr="003E7666">
        <w:rPr>
          <w:rStyle w:val="PageNumber"/>
          <w:rFonts w:cs="Times New Roman"/>
        </w:rPr>
        <w:t xml:space="preserve">Considering the geographical area of the nations, </w:t>
      </w:r>
      <w:r w:rsidR="0034362B" w:rsidRPr="003E7666">
        <w:rPr>
          <w:rStyle w:val="PageNumber"/>
          <w:rFonts w:cs="Times New Roman"/>
        </w:rPr>
        <w:t xml:space="preserve">the dynamic events are highly technical and require specialized personnel for both policy implementation and </w:t>
      </w:r>
      <w:r w:rsidR="003A0517" w:rsidRPr="003E7666">
        <w:rPr>
          <w:rStyle w:val="PageNumber"/>
          <w:rFonts w:cs="Times New Roman"/>
        </w:rPr>
        <w:t>development. Natural</w:t>
      </w:r>
      <w:r w:rsidR="002172EA" w:rsidRPr="003E7666">
        <w:rPr>
          <w:rStyle w:val="PageNumber"/>
          <w:rFonts w:cs="Times New Roman"/>
        </w:rPr>
        <w:t xml:space="preserve"> disasters and threats are difficult to compare and </w:t>
      </w:r>
      <w:r w:rsidR="003E7666" w:rsidRPr="003E7666">
        <w:rPr>
          <w:rStyle w:val="PageNumber"/>
          <w:rFonts w:cs="Times New Roman"/>
        </w:rPr>
        <w:t>assess</w:t>
      </w:r>
      <w:r w:rsidR="003E7666" w:rsidRPr="003E7666">
        <w:rPr>
          <w:rFonts w:cs="Times New Roman"/>
          <w:shd w:val="clear" w:color="auto" w:fill="FFFFFF"/>
        </w:rPr>
        <w:t xml:space="preserve"> ("Emergency management and DHS," 2020)</w:t>
      </w:r>
      <w:r w:rsidR="002172EA" w:rsidRPr="003E7666">
        <w:rPr>
          <w:rStyle w:val="PageNumber"/>
          <w:rFonts w:cs="Times New Roman"/>
        </w:rPr>
        <w:t xml:space="preserve">. The DHS will have to </w:t>
      </w:r>
      <w:r w:rsidR="003A0517" w:rsidRPr="003E7666">
        <w:rPr>
          <w:rStyle w:val="PageNumber"/>
          <w:rFonts w:cs="Times New Roman"/>
        </w:rPr>
        <w:t>counter</w:t>
      </w:r>
      <w:r w:rsidR="002172EA" w:rsidRPr="003E7666">
        <w:rPr>
          <w:rStyle w:val="PageNumber"/>
          <w:rFonts w:cs="Times New Roman"/>
        </w:rPr>
        <w:t xml:space="preserve"> a global problem of countervailing pressure from emergency managers and </w:t>
      </w:r>
      <w:r w:rsidR="003A0517" w:rsidRPr="003E7666">
        <w:rPr>
          <w:rStyle w:val="PageNumber"/>
          <w:rFonts w:cs="Times New Roman"/>
        </w:rPr>
        <w:t>planners. Also</w:t>
      </w:r>
      <w:r w:rsidR="002172EA" w:rsidRPr="003E7666">
        <w:rPr>
          <w:rStyle w:val="PageNumber"/>
          <w:rFonts w:cs="Times New Roman"/>
        </w:rPr>
        <w:t xml:space="preserve">, there will be difficulty in </w:t>
      </w:r>
      <w:r w:rsidR="00CB0EA0" w:rsidRPr="003E7666">
        <w:rPr>
          <w:rStyle w:val="PageNumber"/>
          <w:rFonts w:cs="Times New Roman"/>
        </w:rPr>
        <w:t xml:space="preserve">how various states will address the issue of balancing the scale of victims' needs and avoiding risk-encouraging </w:t>
      </w:r>
      <w:r w:rsidR="003A0517" w:rsidRPr="003E7666">
        <w:rPr>
          <w:rStyle w:val="PageNumber"/>
          <w:rFonts w:cs="Times New Roman"/>
        </w:rPr>
        <w:t xml:space="preserve">traits. </w:t>
      </w:r>
    </w:p>
    <w:p w14:paraId="18D82149" w14:textId="084A0D23" w:rsidR="00652DEC" w:rsidRPr="003E7666" w:rsidRDefault="002005DE" w:rsidP="003329EF">
      <w:pPr>
        <w:widowControl w:val="0"/>
        <w:ind w:firstLine="720"/>
        <w:rPr>
          <w:rStyle w:val="PageNumber"/>
          <w:rFonts w:cs="Times New Roman"/>
        </w:rPr>
      </w:pPr>
      <w:r w:rsidRPr="003E7666">
        <w:rPr>
          <w:rStyle w:val="PageNumber"/>
          <w:rFonts w:cs="Times New Roman"/>
        </w:rPr>
        <w:t>Natural</w:t>
      </w:r>
      <w:r w:rsidR="00CB0EA0" w:rsidRPr="003E7666">
        <w:rPr>
          <w:rStyle w:val="PageNumber"/>
          <w:rFonts w:cs="Times New Roman"/>
        </w:rPr>
        <w:t xml:space="preserve"> threats and disasters are usually </w:t>
      </w:r>
      <w:r w:rsidRPr="003E7666">
        <w:rPr>
          <w:rStyle w:val="PageNumber"/>
          <w:rFonts w:cs="Times New Roman"/>
        </w:rPr>
        <w:t>very rapid</w:t>
      </w:r>
      <w:r w:rsidR="00CB0EA0" w:rsidRPr="003E7666">
        <w:rPr>
          <w:rStyle w:val="PageNumber"/>
          <w:rFonts w:cs="Times New Roman"/>
        </w:rPr>
        <w:t xml:space="preserve"> onset and massive, harming a high percentage of jurisdiction population and </w:t>
      </w:r>
      <w:r w:rsidRPr="003E7666">
        <w:rPr>
          <w:rStyle w:val="PageNumber"/>
          <w:rFonts w:cs="Times New Roman"/>
        </w:rPr>
        <w:t>property. Such</w:t>
      </w:r>
      <w:r w:rsidR="00CB0EA0" w:rsidRPr="003E7666">
        <w:rPr>
          <w:rStyle w:val="PageNumber"/>
          <w:rFonts w:cs="Times New Roman"/>
        </w:rPr>
        <w:t xml:space="preserve"> disasters occur </w:t>
      </w:r>
      <w:r w:rsidRPr="003E7666">
        <w:rPr>
          <w:rStyle w:val="PageNumber"/>
          <w:rFonts w:cs="Times New Roman"/>
        </w:rPr>
        <w:t>quickly</w:t>
      </w:r>
      <w:r w:rsidR="00CB0EA0" w:rsidRPr="003E7666">
        <w:rPr>
          <w:rStyle w:val="PageNumber"/>
          <w:rFonts w:cs="Times New Roman"/>
        </w:rPr>
        <w:t xml:space="preserve"> comparative</w:t>
      </w:r>
      <w:r w:rsidR="009C6CF4" w:rsidRPr="003E7666">
        <w:rPr>
          <w:rStyle w:val="PageNumber"/>
          <w:rFonts w:cs="Times New Roman"/>
        </w:rPr>
        <w:t xml:space="preserve"> to DHS jurisdiction's ability to avoid the </w:t>
      </w:r>
      <w:r w:rsidRPr="003E7666">
        <w:rPr>
          <w:rStyle w:val="PageNumber"/>
          <w:rFonts w:cs="Times New Roman"/>
        </w:rPr>
        <w:t>damage. There</w:t>
      </w:r>
      <w:r w:rsidR="009C6CF4" w:rsidRPr="003E7666">
        <w:rPr>
          <w:rStyle w:val="PageNumber"/>
          <w:rFonts w:cs="Times New Roman"/>
        </w:rPr>
        <w:t xml:space="preserve"> is a likelihood that the </w:t>
      </w:r>
      <w:r w:rsidRPr="003E7666">
        <w:rPr>
          <w:rStyle w:val="PageNumber"/>
          <w:rFonts w:cs="Times New Roman"/>
        </w:rPr>
        <w:t>damages</w:t>
      </w:r>
      <w:r w:rsidR="009C6CF4" w:rsidRPr="003E7666">
        <w:rPr>
          <w:rStyle w:val="PageNumber"/>
          <w:rFonts w:cs="Times New Roman"/>
        </w:rPr>
        <w:t xml:space="preserve"> will impact personnel and resource available to </w:t>
      </w:r>
      <w:r w:rsidR="003329EF" w:rsidRPr="003E7666">
        <w:rPr>
          <w:rStyle w:val="PageNumber"/>
          <w:rFonts w:cs="Times New Roman"/>
        </w:rPr>
        <w:t>reply. Lastly</w:t>
      </w:r>
      <w:r w:rsidRPr="003E7666">
        <w:rPr>
          <w:rStyle w:val="PageNumber"/>
          <w:rFonts w:cs="Times New Roman"/>
        </w:rPr>
        <w:t xml:space="preserve">, natural disasters and threats are uncertain concerning their outcome and occurrence. Also, disaster threat is difficult to identify since there is a pivotal relationship between disaster and hazard </w:t>
      </w:r>
      <w:r w:rsidR="003E7666" w:rsidRPr="003E7666">
        <w:rPr>
          <w:rStyle w:val="PageNumber"/>
          <w:rFonts w:cs="Times New Roman"/>
        </w:rPr>
        <w:t>procedures</w:t>
      </w:r>
      <w:r w:rsidR="003E7666" w:rsidRPr="003E7666">
        <w:rPr>
          <w:rFonts w:cs="Times New Roman"/>
          <w:shd w:val="clear" w:color="auto" w:fill="FFFFFF"/>
        </w:rPr>
        <w:t xml:space="preserve"> (Eller &amp; Pennington, 2018)</w:t>
      </w:r>
      <w:r w:rsidRPr="003E7666">
        <w:rPr>
          <w:rStyle w:val="PageNumber"/>
          <w:rFonts w:cs="Times New Roman"/>
        </w:rPr>
        <w:t>.</w:t>
      </w:r>
    </w:p>
    <w:p w14:paraId="2335C043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01D92DE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9984841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1218DE40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20C2952E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3E1CF83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8E2D191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08EA6FA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5BA8B5F6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725982D8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6EFD888F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0F6CCBF7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5BD97980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41171B3C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2E7CB0AD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0092BB90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18322735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5716CFF4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2134B5B9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7E2C2F8D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00294104" w14:textId="77777777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106BE840" w14:textId="77777777" w:rsidR="003E7666" w:rsidRPr="003E7666" w:rsidRDefault="003E7666" w:rsidP="003E7666">
      <w:pPr>
        <w:shd w:val="clear" w:color="auto" w:fill="FFFFFF"/>
        <w:spacing w:line="240" w:lineRule="auto"/>
        <w:jc w:val="center"/>
        <w:rPr>
          <w:rFonts w:eastAsia="Times New Roman" w:cs="Times New Roman"/>
        </w:rPr>
      </w:pPr>
      <w:r w:rsidRPr="003E7666">
        <w:rPr>
          <w:rFonts w:eastAsia="Times New Roman" w:cs="Times New Roman"/>
        </w:rPr>
        <w:t>References</w:t>
      </w:r>
    </w:p>
    <w:p w14:paraId="16B9889B" w14:textId="77777777" w:rsidR="003E7666" w:rsidRPr="003E7666" w:rsidRDefault="003E7666" w:rsidP="003E766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</w:rPr>
      </w:pPr>
      <w:r w:rsidRPr="003E7666">
        <w:rPr>
          <w:rFonts w:eastAsia="Times New Roman" w:cs="Times New Roman"/>
        </w:rPr>
        <w:t>Eller, W. S., &amp; Pennington, M. S. (2018). Performance assessment of natural hazards governance. </w:t>
      </w:r>
      <w:r w:rsidRPr="003E7666">
        <w:rPr>
          <w:rFonts w:eastAsia="Times New Roman" w:cs="Times New Roman"/>
          <w:i/>
          <w:iCs/>
        </w:rPr>
        <w:t>Oxford Research Encyclopedia of Natural Hazard Science</w:t>
      </w:r>
      <w:r w:rsidRPr="003E7666">
        <w:rPr>
          <w:rFonts w:eastAsia="Times New Roman" w:cs="Times New Roman"/>
        </w:rPr>
        <w:t>. </w:t>
      </w:r>
      <w:hyperlink r:id="rId6" w:history="1">
        <w:r w:rsidRPr="003E7666">
          <w:rPr>
            <w:rFonts w:eastAsia="Times New Roman" w:cs="Times New Roman"/>
          </w:rPr>
          <w:t>https://doi.org/10.1093/acrefore/9780199389407.013.156</w:t>
        </w:r>
      </w:hyperlink>
    </w:p>
    <w:p w14:paraId="66BA50BA" w14:textId="77777777" w:rsidR="003E7666" w:rsidRPr="003E7666" w:rsidRDefault="003E7666" w:rsidP="003E766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</w:rPr>
      </w:pPr>
      <w:r w:rsidRPr="003E7666">
        <w:rPr>
          <w:rFonts w:eastAsia="Times New Roman" w:cs="Times New Roman"/>
        </w:rPr>
        <w:t>Emergency management and DHS. (2020). </w:t>
      </w:r>
      <w:r w:rsidRPr="003E7666">
        <w:rPr>
          <w:rFonts w:eastAsia="Times New Roman" w:cs="Times New Roman"/>
          <w:i/>
          <w:iCs/>
        </w:rPr>
        <w:t>Beyond 9/11</w:t>
      </w:r>
      <w:r w:rsidRPr="003E7666">
        <w:rPr>
          <w:rFonts w:eastAsia="Times New Roman" w:cs="Times New Roman"/>
        </w:rPr>
        <w:t>. </w:t>
      </w:r>
      <w:hyperlink r:id="rId7" w:history="1">
        <w:r w:rsidRPr="003E7666">
          <w:rPr>
            <w:rFonts w:eastAsia="Times New Roman" w:cs="Times New Roman"/>
          </w:rPr>
          <w:t>https://doi.org/10.7551/mitpress/13831.003.0011</w:t>
        </w:r>
      </w:hyperlink>
    </w:p>
    <w:p w14:paraId="14B7CA6D" w14:textId="77777777" w:rsidR="003E7666" w:rsidRPr="003E7666" w:rsidRDefault="003E7666" w:rsidP="003E7666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</w:rPr>
      </w:pPr>
      <w:r w:rsidRPr="003E7666">
        <w:rPr>
          <w:rFonts w:eastAsia="Times New Roman" w:cs="Times New Roman"/>
        </w:rPr>
        <w:t>Haddow, G. D., Bullock, J. A., &amp; Coppola, D. P. (2017). Natural and technological hazards and risk assessment. </w:t>
      </w:r>
      <w:r w:rsidRPr="003E7666">
        <w:rPr>
          <w:rFonts w:eastAsia="Times New Roman" w:cs="Times New Roman"/>
          <w:i/>
          <w:iCs/>
        </w:rPr>
        <w:t>Introduction to Emergency Management</w:t>
      </w:r>
      <w:r w:rsidRPr="003E7666">
        <w:rPr>
          <w:rFonts w:eastAsia="Times New Roman" w:cs="Times New Roman"/>
        </w:rPr>
        <w:t>, 33-77. </w:t>
      </w:r>
      <w:hyperlink r:id="rId8" w:history="1">
        <w:r w:rsidRPr="003E7666">
          <w:rPr>
            <w:rFonts w:eastAsia="Times New Roman" w:cs="Times New Roman"/>
          </w:rPr>
          <w:t>https://doi.org/10.1016/b978-0-12-803064-6.00002-0</w:t>
        </w:r>
      </w:hyperlink>
    </w:p>
    <w:p w14:paraId="1D5E0CFF" w14:textId="7E6E8CF5" w:rsidR="00652DEC" w:rsidRPr="003E7666" w:rsidRDefault="00652DEC" w:rsidP="00652DEC">
      <w:pPr>
        <w:widowControl w:val="0"/>
        <w:jc w:val="center"/>
        <w:rPr>
          <w:rStyle w:val="PageNumber"/>
          <w:rFonts w:cs="Times New Roman"/>
        </w:rPr>
      </w:pPr>
    </w:p>
    <w:p w14:paraId="2646E57C" w14:textId="089E5D50" w:rsidR="003E7666" w:rsidRPr="003E7666" w:rsidRDefault="003E7666" w:rsidP="00652DEC">
      <w:pPr>
        <w:widowControl w:val="0"/>
        <w:jc w:val="center"/>
        <w:rPr>
          <w:rStyle w:val="PageNumber"/>
          <w:rFonts w:cs="Times New Roman"/>
        </w:rPr>
      </w:pPr>
    </w:p>
    <w:p w14:paraId="3C25436A" w14:textId="77777777" w:rsidR="00652DEC" w:rsidRPr="003E7666" w:rsidRDefault="00652DEC" w:rsidP="00652DEC">
      <w:pPr>
        <w:widowControl w:val="0"/>
        <w:jc w:val="center"/>
        <w:rPr>
          <w:rFonts w:cs="Times New Roman"/>
        </w:rPr>
      </w:pPr>
    </w:p>
    <w:sectPr w:rsidR="00652DEC" w:rsidRPr="003E7666" w:rsidSect="00D409F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10FC4" w14:textId="77777777" w:rsidR="002005DE" w:rsidRDefault="002005DE">
      <w:pPr>
        <w:spacing w:line="240" w:lineRule="auto"/>
      </w:pPr>
      <w:r>
        <w:separator/>
      </w:r>
    </w:p>
  </w:endnote>
  <w:endnote w:type="continuationSeparator" w:id="0">
    <w:p w14:paraId="5D947F82" w14:textId="77777777" w:rsidR="002005DE" w:rsidRDefault="00200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C55D5" w14:textId="77777777" w:rsidR="002005DE" w:rsidRDefault="002005DE">
      <w:pPr>
        <w:spacing w:line="240" w:lineRule="auto"/>
      </w:pPr>
      <w:r>
        <w:separator/>
      </w:r>
    </w:p>
  </w:footnote>
  <w:footnote w:type="continuationSeparator" w:id="0">
    <w:p w14:paraId="0EEE60C9" w14:textId="77777777" w:rsidR="002005DE" w:rsidRDefault="002005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E8EA1" w14:textId="46B585FC" w:rsidR="002714F7" w:rsidRDefault="002005DE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INVOLVEMENT OF DHS ON NATURAL HARDS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7666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26BE9" w14:textId="77777777" w:rsidR="002714F7" w:rsidRPr="002714F7" w:rsidRDefault="002714F7" w:rsidP="002714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4DBF7" w14:textId="1462D46F" w:rsidR="002714F7" w:rsidRDefault="002005DE" w:rsidP="002714F7">
    <w:pPr>
      <w:pStyle w:val="Header"/>
      <w:tabs>
        <w:tab w:val="clear" w:pos="8640"/>
        <w:tab w:val="left" w:pos="9360"/>
      </w:tabs>
    </w:pPr>
    <w:r w:rsidRPr="00652DEC">
      <w:rPr>
        <w:rStyle w:val="PageNumber"/>
      </w:rPr>
      <w:t>Running Head: INVOLVEMENT OF DHS ON NATURAL HAZARDS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7666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F7"/>
    <w:rsid w:val="000A4191"/>
    <w:rsid w:val="002005DE"/>
    <w:rsid w:val="002172EA"/>
    <w:rsid w:val="002714F7"/>
    <w:rsid w:val="003329EF"/>
    <w:rsid w:val="0034362B"/>
    <w:rsid w:val="00357D0E"/>
    <w:rsid w:val="003A0517"/>
    <w:rsid w:val="003E7666"/>
    <w:rsid w:val="003F4FF5"/>
    <w:rsid w:val="00420A65"/>
    <w:rsid w:val="0046799B"/>
    <w:rsid w:val="004757E1"/>
    <w:rsid w:val="00652DEC"/>
    <w:rsid w:val="00687E77"/>
    <w:rsid w:val="006E17B4"/>
    <w:rsid w:val="00724E17"/>
    <w:rsid w:val="009B37D5"/>
    <w:rsid w:val="009C6CF4"/>
    <w:rsid w:val="00A643F9"/>
    <w:rsid w:val="00AC15CC"/>
    <w:rsid w:val="00AE0C41"/>
    <w:rsid w:val="00C849E0"/>
    <w:rsid w:val="00CB0EA0"/>
    <w:rsid w:val="00D325CE"/>
    <w:rsid w:val="00D3637C"/>
    <w:rsid w:val="00D409FE"/>
    <w:rsid w:val="00F1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9888D5B-0B28-8D4C-A1D0-D86DD40F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  <w:style w:type="character" w:customStyle="1" w:styleId="gray">
    <w:name w:val="gray"/>
    <w:basedOn w:val="DefaultParagraphFont"/>
    <w:rsid w:val="003E7666"/>
  </w:style>
  <w:style w:type="paragraph" w:styleId="NormalWeb">
    <w:name w:val="Normal (Web)"/>
    <w:basedOn w:val="Normal"/>
    <w:uiPriority w:val="99"/>
    <w:semiHidden/>
    <w:unhideWhenUsed/>
    <w:rsid w:val="003E7666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3E766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E7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3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b978-0-12-803064-6.00002-0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doi.org/10.7551/mitpress/13831.003.0011" TargetMode="External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93/acrefore/9780199389407.013.156" TargetMode="External" /><Relationship Id="rId11" Type="http://schemas.openxmlformats.org/officeDocument/2006/relationships/fontTable" Target="fontTable.xml" /><Relationship Id="rId5" Type="http://schemas.openxmlformats.org/officeDocument/2006/relationships/endnotes" Target="endnotes.xml" /><Relationship Id="rId10" Type="http://schemas.openxmlformats.org/officeDocument/2006/relationships/header" Target="header2.xml" /><Relationship Id="rId4" Type="http://schemas.openxmlformats.org/officeDocument/2006/relationships/footnotes" Target="footnot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Hernandez</dc:creator>
  <cp:lastModifiedBy>nyoike31@gmail.com</cp:lastModifiedBy>
  <cp:revision>2</cp:revision>
  <dcterms:created xsi:type="dcterms:W3CDTF">2020-11-10T22:21:00Z</dcterms:created>
  <dcterms:modified xsi:type="dcterms:W3CDTF">2020-11-10T22:21:00Z</dcterms:modified>
</cp:coreProperties>
</file>